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B3" w:rsidRDefault="00C540AE" w:rsidP="00F42DC4">
      <w:pPr>
        <w:pStyle w:val="Corpotesto"/>
        <w:spacing w:before="44" w:after="0" w:line="278" w:lineRule="auto"/>
        <w:ind w:right="-143"/>
        <w:jc w:val="both"/>
        <w:rPr>
          <w:rFonts w:eastAsiaTheme="minorEastAsia" w:cstheme="minorHAnsi"/>
          <w:u w:val="single"/>
          <w:lang w:eastAsia="ar-SA"/>
        </w:rPr>
      </w:pPr>
      <w:r w:rsidRPr="003C0FB3">
        <w:rPr>
          <w:rFonts w:eastAsiaTheme="minorEastAsia" w:cstheme="minorHAnsi"/>
          <w:b/>
          <w:lang w:eastAsia="ar-SA"/>
        </w:rPr>
        <w:t>ALLEGATO A</w:t>
      </w:r>
      <w:r w:rsidRPr="003C0FB3">
        <w:rPr>
          <w:rFonts w:eastAsiaTheme="minorEastAsia" w:cstheme="minorHAnsi"/>
          <w:lang w:eastAsia="ar-SA"/>
        </w:rPr>
        <w:t xml:space="preserve"> istanza di partecipazione </w:t>
      </w:r>
      <w:r w:rsidR="004C420C" w:rsidRPr="003C0FB3">
        <w:rPr>
          <w:rFonts w:eastAsiaTheme="minorEastAsia" w:cstheme="minorHAnsi"/>
          <w:lang w:eastAsia="ar-SA"/>
        </w:rPr>
        <w:t xml:space="preserve">SELEZIONE DI DOCENTI </w:t>
      </w:r>
      <w:r w:rsidR="00F42DC4">
        <w:rPr>
          <w:rFonts w:eastAsiaTheme="minorEastAsia" w:cstheme="minorHAnsi"/>
          <w:lang w:eastAsia="ar-SA"/>
        </w:rPr>
        <w:t>INTERNI</w:t>
      </w:r>
      <w:r w:rsidR="00723539">
        <w:rPr>
          <w:rFonts w:eastAsiaTheme="minorEastAsia" w:cstheme="minorHAnsi"/>
          <w:lang w:eastAsia="ar-SA"/>
        </w:rPr>
        <w:t>/ESTERNI</w:t>
      </w:r>
      <w:r w:rsidR="00F42DC4">
        <w:rPr>
          <w:rFonts w:eastAsiaTheme="minorEastAsia" w:cstheme="minorHAnsi"/>
          <w:lang w:eastAsia="ar-SA"/>
        </w:rPr>
        <w:t xml:space="preserve"> </w:t>
      </w:r>
      <w:r w:rsidR="00F42DC4" w:rsidRPr="003C0FB3">
        <w:rPr>
          <w:rFonts w:eastAsiaTheme="minorEastAsia" w:cstheme="minorHAnsi"/>
          <w:lang w:eastAsia="ar-SA"/>
        </w:rPr>
        <w:t>PER</w:t>
      </w:r>
      <w:r w:rsidR="00F42DC4">
        <w:rPr>
          <w:rFonts w:eastAsiaTheme="minorEastAsia" w:cstheme="minorHAnsi"/>
          <w:lang w:eastAsia="ar-SA"/>
        </w:rPr>
        <w:t xml:space="preserve">: </w:t>
      </w:r>
      <w:r w:rsidR="003C0FB3" w:rsidRPr="003C0FB3">
        <w:rPr>
          <w:rFonts w:eastAsiaTheme="minorEastAsia" w:cstheme="minorHAnsi"/>
          <w:lang w:eastAsia="ar-SA"/>
        </w:rPr>
        <w:t xml:space="preserve"> </w:t>
      </w:r>
    </w:p>
    <w:p w:rsidR="00F42DC4" w:rsidRDefault="003C0FB3" w:rsidP="00723539">
      <w:pPr>
        <w:pStyle w:val="Corpotesto"/>
        <w:numPr>
          <w:ilvl w:val="0"/>
          <w:numId w:val="4"/>
        </w:numPr>
        <w:spacing w:before="44" w:after="0" w:line="278" w:lineRule="auto"/>
        <w:ind w:right="-1"/>
        <w:jc w:val="both"/>
      </w:pPr>
      <w:r w:rsidRPr="003C0FB3">
        <w:rPr>
          <w:u w:val="single"/>
        </w:rPr>
        <w:t>PERCORSI FORMATIVI E LABORATORIALI CO-CURRICULARI</w:t>
      </w:r>
      <w:r>
        <w:t xml:space="preserve"> </w:t>
      </w:r>
      <w:r w:rsidR="00723539" w:rsidRPr="00723539">
        <w:t xml:space="preserve">nella Scuola secondaria di secondo grado – </w:t>
      </w:r>
      <w:r w:rsidR="006C4C8D">
        <w:t>ITT</w:t>
      </w:r>
    </w:p>
    <w:p w:rsidR="00723539" w:rsidRPr="00723539" w:rsidRDefault="004C420C" w:rsidP="00723539">
      <w:pPr>
        <w:pStyle w:val="Corpotesto"/>
        <w:spacing w:before="44" w:line="278" w:lineRule="auto"/>
        <w:ind w:right="-1"/>
        <w:jc w:val="both"/>
        <w:rPr>
          <w:rFonts w:eastAsiaTheme="minorEastAsia" w:cstheme="minorHAnsi"/>
          <w:lang w:eastAsia="ar-SA"/>
        </w:rPr>
      </w:pPr>
      <w:r w:rsidRPr="00F42DC4">
        <w:rPr>
          <w:rFonts w:eastAsiaTheme="minorEastAsia" w:cstheme="minorHAnsi"/>
          <w:lang w:eastAsia="ar-SA"/>
        </w:rPr>
        <w:t xml:space="preserve">(D.M. </w:t>
      </w:r>
      <w:r w:rsidR="003C0FB3" w:rsidRPr="00F42DC4">
        <w:rPr>
          <w:rFonts w:eastAsiaTheme="minorEastAsia" w:cstheme="minorHAnsi"/>
          <w:lang w:eastAsia="ar-SA"/>
        </w:rPr>
        <w:t>19, 02/02/2024</w:t>
      </w:r>
      <w:r w:rsidRPr="00F42DC4">
        <w:rPr>
          <w:rFonts w:eastAsiaTheme="minorEastAsia" w:cstheme="minorHAnsi"/>
          <w:lang w:eastAsia="ar-SA"/>
        </w:rPr>
        <w:t>)</w:t>
      </w:r>
      <w:r w:rsidR="00F42DC4" w:rsidRPr="00F42DC4">
        <w:rPr>
          <w:rFonts w:eastAsiaTheme="minorEastAsia" w:cstheme="minorHAnsi"/>
          <w:lang w:eastAsia="ar-SA"/>
        </w:rPr>
        <w:t xml:space="preserve"> - </w:t>
      </w:r>
      <w:r w:rsidRPr="00F42DC4">
        <w:rPr>
          <w:rFonts w:eastAsiaTheme="minorEastAsia" w:cstheme="minorHAnsi"/>
          <w:lang w:eastAsia="ar-SA"/>
        </w:rPr>
        <w:t xml:space="preserve">Titolo del Progetto: </w:t>
      </w:r>
      <w:r w:rsidR="00723539" w:rsidRPr="00723539">
        <w:rPr>
          <w:rFonts w:eastAsiaTheme="minorEastAsia" w:cstheme="minorHAnsi"/>
          <w:lang w:eastAsia="ar-SA"/>
        </w:rPr>
        <w:t>“</w:t>
      </w:r>
      <w:proofErr w:type="spellStart"/>
      <w:r w:rsidR="00723539" w:rsidRPr="00723539">
        <w:rPr>
          <w:rFonts w:eastAsiaTheme="minorEastAsia" w:cstheme="minorHAnsi"/>
          <w:lang w:eastAsia="ar-SA"/>
        </w:rPr>
        <w:t>We</w:t>
      </w:r>
      <w:proofErr w:type="spellEnd"/>
      <w:r w:rsidR="00723539" w:rsidRPr="00723539">
        <w:rPr>
          <w:rFonts w:eastAsiaTheme="minorEastAsia" w:cstheme="minorHAnsi"/>
          <w:lang w:eastAsia="ar-SA"/>
        </w:rPr>
        <w:t xml:space="preserve"> can”</w:t>
      </w:r>
    </w:p>
    <w:p w:rsidR="00C540AE" w:rsidRPr="00C20594" w:rsidRDefault="00723539" w:rsidP="00723539">
      <w:pPr>
        <w:pStyle w:val="Corpotesto"/>
        <w:spacing w:before="44" w:after="0" w:line="278" w:lineRule="auto"/>
        <w:ind w:right="-1"/>
        <w:jc w:val="both"/>
        <w:rPr>
          <w:rFonts w:eastAsiaTheme="minorEastAsia" w:cstheme="minorHAnsi"/>
        </w:rPr>
      </w:pPr>
      <w:r w:rsidRPr="00723539">
        <w:rPr>
          <w:rFonts w:eastAsiaTheme="minorEastAsia" w:cstheme="minorHAnsi"/>
          <w:lang w:eastAsia="ar-SA"/>
        </w:rPr>
        <w:t>Codice Progetto: M4C1I1.4-2023- 1362-P-49341- CUP: E44D21001000006</w:t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</w:r>
      <w:r w:rsidR="00C540AE" w:rsidRPr="00C20594">
        <w:rPr>
          <w:rFonts w:eastAsiaTheme="minorEastAsia" w:cstheme="minorHAnsi"/>
        </w:rPr>
        <w:tab/>
        <w:t xml:space="preserve">      </w:t>
      </w:r>
    </w:p>
    <w:p w:rsidR="00C540AE" w:rsidRPr="00C20594" w:rsidRDefault="00C540AE" w:rsidP="00C540A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C540AE" w:rsidRPr="00C20594" w:rsidRDefault="00C540AE" w:rsidP="00C540AE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3C0FB3" w:rsidRDefault="00C540AE" w:rsidP="003C0FB3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3C0FB3" w:rsidRDefault="00C540AE" w:rsidP="00B45DF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</w:t>
      </w:r>
      <w:r w:rsidR="004C420C">
        <w:rPr>
          <w:rFonts w:asciiTheme="minorHAnsi" w:eastAsiaTheme="minorEastAsia" w:hAnsiTheme="minorHAnsi" w:cstheme="minorHAnsi"/>
          <w:sz w:val="22"/>
          <w:szCs w:val="22"/>
        </w:rPr>
        <w:t>procedura di selezione in oggetto</w:t>
      </w:r>
      <w:r w:rsidR="00723539">
        <w:rPr>
          <w:rFonts w:asciiTheme="minorHAnsi" w:eastAsiaTheme="minorEastAsia" w:hAnsiTheme="minorHAnsi" w:cstheme="minorHAnsi"/>
          <w:sz w:val="22"/>
          <w:szCs w:val="22"/>
        </w:rPr>
        <w:t xml:space="preserve">: </w:t>
      </w:r>
      <w:r w:rsidR="0022570F" w:rsidRPr="003C0FB3">
        <w:rPr>
          <w:u w:val="single"/>
        </w:rPr>
        <w:t>LABORATORI CO-CURRICULARI</w:t>
      </w:r>
      <w:r w:rsidR="00723539">
        <w:rPr>
          <w:u w:val="single"/>
        </w:rPr>
        <w:t xml:space="preserve"> – </w:t>
      </w:r>
      <w:r w:rsidR="006C4C8D">
        <w:rPr>
          <w:u w:val="single"/>
        </w:rPr>
        <w:t>ITT</w:t>
      </w:r>
    </w:p>
    <w:tbl>
      <w:tblPr>
        <w:tblStyle w:val="TableNormal1"/>
        <w:tblW w:w="5000" w:type="pct"/>
        <w:tblInd w:w="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82"/>
        <w:gridCol w:w="1219"/>
        <w:gridCol w:w="1217"/>
        <w:gridCol w:w="1610"/>
      </w:tblGrid>
      <w:tr w:rsidR="00723539" w:rsidTr="006C4C8D">
        <w:trPr>
          <w:trHeight w:val="533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Pr="00537537" w:rsidRDefault="00723539" w:rsidP="00723539">
            <w:pPr>
              <w:pStyle w:val="TableParagraph"/>
              <w:ind w:right="300"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723539" w:rsidRPr="00537537" w:rsidRDefault="00723539" w:rsidP="00B45DFD">
            <w:pPr>
              <w:spacing w:before="12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proofErr w:type="spellStart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Barrare</w:t>
            </w:r>
            <w:proofErr w:type="spellEnd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l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e</w:t>
            </w:r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casell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e</w:t>
            </w:r>
            <w:proofErr w:type="spellEnd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-</w:t>
            </w:r>
            <w:proofErr w:type="spellStart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Ruolo</w:t>
            </w:r>
            <w:proofErr w:type="spellEnd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e </w:t>
            </w:r>
            <w:proofErr w:type="spellStart"/>
            <w:r w:rsidR="00B45DF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indicare</w:t>
            </w:r>
            <w:proofErr w:type="spellEnd"/>
            <w:r w:rsidR="00B45DF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la </w:t>
            </w:r>
            <w:proofErr w:type="spellStart"/>
            <w:r w:rsidR="00B45DFD"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>condizione</w:t>
            </w:r>
            <w:proofErr w:type="spellEnd"/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</w:tc>
      </w:tr>
      <w:tr w:rsidR="00723539" w:rsidTr="006C4C8D">
        <w:trPr>
          <w:trHeight w:val="533"/>
        </w:trPr>
        <w:tc>
          <w:tcPr>
            <w:tcW w:w="2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723539" w:rsidP="00723539">
            <w:pPr>
              <w:pStyle w:val="TableParagraph"/>
              <w:ind w:right="300"/>
              <w:jc w:val="center"/>
              <w:rPr>
                <w:b/>
              </w:rPr>
            </w:pPr>
            <w:bookmarkStart w:id="0" w:name="_Hlk147997970"/>
            <w:r w:rsidRPr="00537537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39" w:rsidRDefault="00723539" w:rsidP="00723539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ESPERTO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539" w:rsidRDefault="00723539" w:rsidP="00723539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TUTOR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539" w:rsidRDefault="00B45DFD" w:rsidP="00723539">
            <w:pPr>
              <w:pStyle w:val="TableParagraph"/>
              <w:spacing w:before="3"/>
              <w:jc w:val="center"/>
              <w:rPr>
                <w:sz w:val="25"/>
              </w:rPr>
            </w:pPr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>(</w:t>
            </w:r>
            <w:proofErr w:type="spellStart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>interno</w:t>
            </w:r>
            <w:proofErr w:type="spellEnd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>/</w:t>
            </w:r>
            <w:proofErr w:type="spellStart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>esterno</w:t>
            </w:r>
            <w:proofErr w:type="spellEnd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CP/ </w:t>
            </w:r>
            <w:proofErr w:type="spellStart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>esterno</w:t>
            </w:r>
            <w:proofErr w:type="spellEnd"/>
            <w:r w:rsidRPr="00B45DFD">
              <w:rPr>
                <w:rFonts w:ascii="Calibri" w:hAnsi="Calibri" w:cs="Calibri"/>
                <w:bCs/>
                <w:i/>
                <w:sz w:val="24"/>
                <w:szCs w:val="24"/>
              </w:rPr>
              <w:t xml:space="preserve"> LA)</w:t>
            </w:r>
          </w:p>
        </w:tc>
      </w:tr>
      <w:tr w:rsidR="001E1B64" w:rsidTr="004250BF">
        <w:trPr>
          <w:trHeight w:val="827"/>
        </w:trPr>
        <w:tc>
          <w:tcPr>
            <w:tcW w:w="28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5562"/>
            </w:tblGrid>
            <w:tr w:rsidR="001E1B64" w:rsidRPr="00402B7F" w:rsidTr="00E13AE2">
              <w:tc>
                <w:tcPr>
                  <w:tcW w:w="0" w:type="auto"/>
                </w:tcPr>
                <w:p w:rsidR="001E1B64" w:rsidRPr="006C4C8D" w:rsidRDefault="001E1B64" w:rsidP="006C4C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C4C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1. Laboratorio di lingue: “Un viaggio tra storia, tradizioni e sapori di Santa Severina”.</w:t>
                  </w:r>
                </w:p>
                <w:p w:rsidR="001E1B64" w:rsidRPr="006C4C8D" w:rsidRDefault="001E1B64" w:rsidP="006C4C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C4C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Creazione di una brochure multilinguistica.</w:t>
                  </w:r>
                </w:p>
              </w:tc>
            </w:tr>
            <w:tr w:rsidR="001E1B64" w:rsidRPr="00402B7F" w:rsidTr="00E13AE2">
              <w:tc>
                <w:tcPr>
                  <w:tcW w:w="0" w:type="auto"/>
                </w:tcPr>
                <w:p w:rsidR="001E1B64" w:rsidRPr="006C4C8D" w:rsidRDefault="001E1B64" w:rsidP="006C4C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C4C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2. Laboratorio di turismo astronomico: gli studenti potranno imparare ad osservare e scoprire il cielo notturno e i fenomeni celesti con </w:t>
                  </w:r>
                  <w:proofErr w:type="spellStart"/>
                  <w:r w:rsidRPr="006C4C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app</w:t>
                  </w:r>
                  <w:proofErr w:type="spellEnd"/>
                  <w:r w:rsidRPr="006C4C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 telescopi.</w:t>
                  </w:r>
                </w:p>
              </w:tc>
            </w:tr>
            <w:tr w:rsidR="001E1B64" w:rsidRPr="00402B7F" w:rsidTr="00E13AE2">
              <w:tc>
                <w:tcPr>
                  <w:tcW w:w="0" w:type="auto"/>
                </w:tcPr>
                <w:p w:rsidR="001E1B64" w:rsidRPr="006C4C8D" w:rsidRDefault="001E1B64" w:rsidP="006C4C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C4C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3. Laboratorio di turismo virtuale: gli studenti potranno imparare a creare contenuti interattivi e tour virtuali, utilizzando software gratuiti o versioni demo di programmi di modellazione 3D.</w:t>
                  </w:r>
                </w:p>
              </w:tc>
            </w:tr>
            <w:tr w:rsidR="001E1B64" w:rsidRPr="00402B7F" w:rsidTr="00E13AE2">
              <w:tc>
                <w:tcPr>
                  <w:tcW w:w="0" w:type="auto"/>
                </w:tcPr>
                <w:p w:rsidR="001E1B64" w:rsidRPr="006C4C8D" w:rsidRDefault="001E1B64" w:rsidP="006C4C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C4C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4. Laboratorio di turismo outdoor: “Un geologo è per la vita”. </w:t>
                  </w:r>
                </w:p>
                <w:p w:rsidR="001E1B64" w:rsidRPr="006C4C8D" w:rsidRDefault="001E1B64" w:rsidP="006C4C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C4C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Conoscenza delle caratteristiche culturali e geologiche del territorio.</w:t>
                  </w:r>
                </w:p>
              </w:tc>
            </w:tr>
            <w:tr w:rsidR="001E1B64" w:rsidRPr="00402B7F" w:rsidTr="00E13AE2">
              <w:tc>
                <w:tcPr>
                  <w:tcW w:w="0" w:type="auto"/>
                </w:tcPr>
                <w:p w:rsidR="001E1B64" w:rsidRPr="006C4C8D" w:rsidRDefault="001E1B64" w:rsidP="006C4C8D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C4C8D">
                    <w:rPr>
                      <w:rFonts w:asciiTheme="minorHAnsi" w:hAnsiTheme="minorHAnsi" w:cstheme="minorHAnsi"/>
                      <w:sz w:val="22"/>
                      <w:szCs w:val="22"/>
                    </w:rPr>
                    <w:t>5. Laboratorio di turismo enogastronomico: “L’arte del gusto: Santa Severina e i sapori che raccontano una storia”.</w:t>
                  </w:r>
                </w:p>
              </w:tc>
            </w:tr>
          </w:tbl>
          <w:p w:rsidR="001E1B64" w:rsidRDefault="001E1B64" w:rsidP="006C4C8D"/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</w:tr>
      <w:tr w:rsidR="001E1B64" w:rsidTr="001E1B64">
        <w:trPr>
          <w:trHeight w:val="780"/>
        </w:trPr>
        <w:tc>
          <w:tcPr>
            <w:tcW w:w="28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B64" w:rsidRPr="006C4C8D" w:rsidRDefault="001E1B64" w:rsidP="006C4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</w:tr>
      <w:tr w:rsidR="001E1B64" w:rsidTr="001E1B64">
        <w:trPr>
          <w:trHeight w:val="1060"/>
        </w:trPr>
        <w:tc>
          <w:tcPr>
            <w:tcW w:w="28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B64" w:rsidRPr="006C4C8D" w:rsidRDefault="001E1B64" w:rsidP="006C4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</w:tr>
      <w:tr w:rsidR="001E1B64" w:rsidTr="001E1B64">
        <w:trPr>
          <w:trHeight w:val="1090"/>
        </w:trPr>
        <w:tc>
          <w:tcPr>
            <w:tcW w:w="28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B64" w:rsidRPr="006C4C8D" w:rsidRDefault="001E1B64" w:rsidP="006C4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  <w:bookmarkStart w:id="1" w:name="_GoBack"/>
            <w:bookmarkEnd w:id="1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</w:tr>
      <w:tr w:rsidR="001E1B64" w:rsidTr="004250BF">
        <w:trPr>
          <w:trHeight w:val="560"/>
        </w:trPr>
        <w:tc>
          <w:tcPr>
            <w:tcW w:w="28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64" w:rsidRPr="006C4C8D" w:rsidRDefault="001E1B64" w:rsidP="006C4C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B64" w:rsidRDefault="001E1B64" w:rsidP="006C4C8D">
            <w:pPr>
              <w:widowControl w:val="0"/>
              <w:jc w:val="center"/>
              <w:rPr>
                <w:b/>
              </w:rPr>
            </w:pPr>
          </w:p>
        </w:tc>
      </w:tr>
      <w:bookmarkEnd w:id="0"/>
    </w:tbl>
    <w:p w:rsidR="00B45DFD" w:rsidRDefault="00B45DFD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537537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lastRenderedPageBreak/>
        <w:t>di aver preso visione delle condizioni previste dal bando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C540AE" w:rsidRPr="00537537" w:rsidRDefault="00C540AE" w:rsidP="00C540AE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dichiarazione assenza motivi di incompatibilità</w:t>
      </w:r>
    </w:p>
    <w:p w:rsidR="00C540AE" w:rsidRPr="00537537" w:rsidRDefault="00C540AE" w:rsidP="00C540AE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C540AE" w:rsidRPr="00537537" w:rsidRDefault="00C540AE" w:rsidP="00C540AE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537537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F42DC4" w:rsidRPr="00537537" w:rsidRDefault="00F42DC4" w:rsidP="00C540AE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C540AE" w:rsidRPr="00537537" w:rsidRDefault="00C540AE" w:rsidP="00C540AE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sz w:val="22"/>
          <w:szCs w:val="22"/>
        </w:rPr>
        <w:t>DICHIARAZIONI AGGIUNTIVE</w:t>
      </w:r>
    </w:p>
    <w:p w:rsidR="00C540AE" w:rsidRPr="00537537" w:rsidRDefault="00C540AE" w:rsidP="00537537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DELLARESPONSABILITA' PENALE CUI PUO’ ANDARE INCONTRO IN CASO DI AFFERMAZIONI MENDACI AI SENSI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 LA NECESSARIA CONOSCENZA DELLA</w:t>
      </w:r>
      <w:r w:rsid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537537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C540AE" w:rsidRPr="00537537" w:rsidRDefault="00C540AE" w:rsidP="00C540AE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537537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2855F6" w:rsidRPr="00537537" w:rsidRDefault="002855F6">
      <w:pPr>
        <w:rPr>
          <w:rFonts w:asciiTheme="minorHAnsi" w:hAnsiTheme="minorHAnsi" w:cstheme="minorHAnsi"/>
          <w:sz w:val="22"/>
          <w:szCs w:val="22"/>
        </w:rPr>
      </w:pPr>
    </w:p>
    <w:sectPr w:rsidR="002855F6" w:rsidRPr="005375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58" w:rsidRDefault="001C6B58" w:rsidP="00C540AE">
      <w:r>
        <w:separator/>
      </w:r>
    </w:p>
  </w:endnote>
  <w:endnote w:type="continuationSeparator" w:id="0">
    <w:p w:rsidR="001C6B58" w:rsidRDefault="001C6B58" w:rsidP="00C5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58" w:rsidRDefault="001C6B58" w:rsidP="00C540AE">
      <w:r>
        <w:separator/>
      </w:r>
    </w:p>
  </w:footnote>
  <w:footnote w:type="continuationSeparator" w:id="0">
    <w:p w:rsidR="001C6B58" w:rsidRDefault="001C6B58" w:rsidP="00C5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  <w:r w:rsidRPr="00E4098C">
      <w:rPr>
        <w:noProof/>
        <w:color w:val="000000"/>
      </w:rPr>
      <w:drawing>
        <wp:inline distT="0" distB="0" distL="0" distR="0" wp14:anchorId="125A4008" wp14:editId="2B5728C8">
          <wp:extent cx="6120130" cy="31101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AE" w:rsidRDefault="00C540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83E7FBB"/>
    <w:multiLevelType w:val="hybridMultilevel"/>
    <w:tmpl w:val="FC4A5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14FA4"/>
    <w:multiLevelType w:val="hybridMultilevel"/>
    <w:tmpl w:val="3392B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81"/>
    <w:rsid w:val="00085FED"/>
    <w:rsid w:val="00086CC1"/>
    <w:rsid w:val="000E451B"/>
    <w:rsid w:val="001C6B58"/>
    <w:rsid w:val="001E1B64"/>
    <w:rsid w:val="0022570F"/>
    <w:rsid w:val="002855F6"/>
    <w:rsid w:val="00297267"/>
    <w:rsid w:val="003229BD"/>
    <w:rsid w:val="003C0FB3"/>
    <w:rsid w:val="003D4161"/>
    <w:rsid w:val="004C420C"/>
    <w:rsid w:val="00537537"/>
    <w:rsid w:val="005E43C5"/>
    <w:rsid w:val="00696C9B"/>
    <w:rsid w:val="006C4C8D"/>
    <w:rsid w:val="00723539"/>
    <w:rsid w:val="00784D11"/>
    <w:rsid w:val="00813204"/>
    <w:rsid w:val="0081752D"/>
    <w:rsid w:val="00827FC7"/>
    <w:rsid w:val="009415A5"/>
    <w:rsid w:val="00963C7F"/>
    <w:rsid w:val="009E7A81"/>
    <w:rsid w:val="00A84D72"/>
    <w:rsid w:val="00AD0F51"/>
    <w:rsid w:val="00B45DFD"/>
    <w:rsid w:val="00BE6636"/>
    <w:rsid w:val="00C30B9F"/>
    <w:rsid w:val="00C540AE"/>
    <w:rsid w:val="00C54FD7"/>
    <w:rsid w:val="00D501B7"/>
    <w:rsid w:val="00DA5097"/>
    <w:rsid w:val="00DE182B"/>
    <w:rsid w:val="00E479EA"/>
    <w:rsid w:val="00F42DC4"/>
    <w:rsid w:val="00F57646"/>
    <w:rsid w:val="00F8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334F9-C196-41FF-92EE-909ED126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540A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40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0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3C0FB3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C0FB3"/>
  </w:style>
  <w:style w:type="paragraph" w:customStyle="1" w:styleId="Articolo">
    <w:name w:val="Articolo"/>
    <w:basedOn w:val="Normale"/>
    <w:link w:val="ArticoloCarattere"/>
    <w:qFormat/>
    <w:rsid w:val="0072353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723539"/>
    <w:rPr>
      <w:rFonts w:ascii="Calibri" w:eastAsia="Times New Roman" w:hAnsi="Calibri" w:cs="Calibri"/>
      <w:b/>
      <w:bCs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23539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C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E7EB-4EA7-4602-8624-6E878910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Inv. N° 2332</dc:creator>
  <cp:keywords/>
  <dc:description/>
  <cp:lastModifiedBy>Inv. N° 2332</cp:lastModifiedBy>
  <cp:revision>22</cp:revision>
  <dcterms:created xsi:type="dcterms:W3CDTF">2024-09-13T16:34:00Z</dcterms:created>
  <dcterms:modified xsi:type="dcterms:W3CDTF">2025-03-19T11:07:00Z</dcterms:modified>
</cp:coreProperties>
</file>