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0F3" w:rsidRDefault="005E70F3" w:rsidP="005E70F3">
      <w:pPr>
        <w:jc w:val="both"/>
        <w:rPr>
          <w:sz w:val="16"/>
          <w:szCs w:val="16"/>
        </w:rPr>
      </w:pPr>
    </w:p>
    <w:p w:rsidR="00CE350D" w:rsidRDefault="00CE350D" w:rsidP="005E70F3">
      <w:pPr>
        <w:jc w:val="both"/>
        <w:rPr>
          <w:sz w:val="16"/>
          <w:szCs w:val="16"/>
        </w:rPr>
      </w:pPr>
    </w:p>
    <w:p w:rsidR="00CE350D" w:rsidRDefault="00CE350D" w:rsidP="005E70F3">
      <w:pPr>
        <w:jc w:val="both"/>
        <w:rPr>
          <w:sz w:val="16"/>
          <w:szCs w:val="16"/>
        </w:rPr>
      </w:pPr>
    </w:p>
    <w:p w:rsidR="00CE350D" w:rsidRPr="00746ABA" w:rsidRDefault="00CE350D" w:rsidP="005E70F3">
      <w:pPr>
        <w:jc w:val="both"/>
        <w:rPr>
          <w:sz w:val="16"/>
          <w:szCs w:val="16"/>
        </w:rPr>
      </w:pPr>
      <w:bookmarkStart w:id="0" w:name="_GoBack"/>
      <w:bookmarkEnd w:id="0"/>
    </w:p>
    <w:p w:rsidR="005E70F3" w:rsidRPr="00AE3375" w:rsidRDefault="005E70F3" w:rsidP="005E70F3">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5E70F3" w:rsidRPr="00746ABA" w:rsidRDefault="005E70F3" w:rsidP="005E70F3">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TUTOR A VALERE SU:</w:t>
      </w:r>
    </w:p>
    <w:p w:rsidR="00CE350D" w:rsidRPr="00CE350D" w:rsidRDefault="00CE350D" w:rsidP="00CE350D">
      <w:pPr>
        <w:keepNext/>
        <w:keepLines/>
        <w:widowControl w:val="0"/>
        <w:jc w:val="both"/>
        <w:outlineLvl w:val="5"/>
        <w:rPr>
          <w:rFonts w:asciiTheme="minorHAnsi" w:hAnsiTheme="minorHAnsi" w:cstheme="minorHAnsi"/>
          <w:b/>
          <w:bCs/>
          <w:i/>
          <w:iCs/>
          <w:sz w:val="24"/>
          <w:szCs w:val="24"/>
        </w:rPr>
      </w:pPr>
      <w:r w:rsidRPr="00CE350D">
        <w:rPr>
          <w:rFonts w:asciiTheme="minorHAnsi" w:hAnsiTheme="minorHAnsi" w:cstheme="minorHAnsi"/>
          <w:b/>
          <w:bCs/>
          <w:i/>
          <w:iCs/>
          <w:sz w:val="24"/>
          <w:szCs w:val="24"/>
        </w:rPr>
        <w:t>PR CALABRIA FESR FSE+ 2021 – 2027 OP4. - Un'Europa più sociale e inclusiva attraverso l'attuazione del pilastro europeo dei diritti sociali PRIORITÀ 4 – ISTRUZIONE ESO 4.5. Migliorare la qualità, l'</w:t>
      </w:r>
      <w:proofErr w:type="spellStart"/>
      <w:r w:rsidRPr="00CE350D">
        <w:rPr>
          <w:rFonts w:asciiTheme="minorHAnsi" w:hAnsiTheme="minorHAnsi" w:cstheme="minorHAnsi"/>
          <w:b/>
          <w:bCs/>
          <w:i/>
          <w:iCs/>
          <w:sz w:val="24"/>
          <w:szCs w:val="24"/>
        </w:rPr>
        <w:t>inclusività</w:t>
      </w:r>
      <w:proofErr w:type="spellEnd"/>
      <w:r w:rsidRPr="00CE350D">
        <w:rPr>
          <w:rFonts w:asciiTheme="minorHAnsi" w:hAnsiTheme="minorHAnsi" w:cstheme="minorHAnsi"/>
          <w:b/>
          <w:bCs/>
          <w:i/>
          <w:iCs/>
          <w:sz w:val="24"/>
          <w:szCs w:val="24"/>
        </w:rPr>
        <w:t>, l'efficacia e l'attinenza al mercato del lavoro dei sistemi di istruzione e di formazione, anche attraverso la convalida dell'apprendimento non formale e informale, per sostenere l'acquisizione di competenze chiave, comprese le competenze imprenditoriali e digitali, e promuovendo l'introduzione di sistemi formativi duali e di apprendistati (FSE+) OP 4 – OBIETTIVO SPECIFICO ESO4.5– AZIONE 4.e.1 “Promuovere l’acquisizione di un adeguato livello di competenze” Per la realizzazione di specifici percorsi ed itinerari didattici integrativi nell’ambito dell’iniziativa “Vivi e scopri la Calabria” II finestra; CUP: E43C26000320002</w:t>
      </w:r>
    </w:p>
    <w:p w:rsidR="00CE350D" w:rsidRPr="00CE350D" w:rsidRDefault="00CE350D" w:rsidP="00CE350D">
      <w:pPr>
        <w:keepNext/>
        <w:keepLines/>
        <w:widowControl w:val="0"/>
        <w:jc w:val="both"/>
        <w:outlineLvl w:val="5"/>
        <w:rPr>
          <w:rFonts w:asciiTheme="minorHAnsi" w:hAnsiTheme="minorHAnsi" w:cstheme="minorHAnsi"/>
          <w:b/>
          <w:bCs/>
          <w:i/>
          <w:iCs/>
          <w:sz w:val="24"/>
          <w:szCs w:val="24"/>
        </w:rPr>
      </w:pPr>
      <w:r w:rsidRPr="00CE350D">
        <w:rPr>
          <w:rFonts w:asciiTheme="minorHAnsi" w:hAnsiTheme="minorHAnsi" w:cstheme="minorHAnsi"/>
          <w:b/>
          <w:bCs/>
          <w:i/>
          <w:iCs/>
          <w:sz w:val="24"/>
          <w:szCs w:val="24"/>
        </w:rPr>
        <w:t>Titolo progetto: “Monti On Air. La Calabria che fa eco”.</w:t>
      </w:r>
    </w:p>
    <w:p w:rsidR="005E70F3" w:rsidRPr="00746ABA" w:rsidRDefault="005E70F3" w:rsidP="005E70F3">
      <w:pPr>
        <w:keepNext/>
        <w:keepLines/>
        <w:widowControl w:val="0"/>
        <w:outlineLvl w:val="5"/>
        <w:rPr>
          <w:rFonts w:asciiTheme="minorHAnsi" w:eastAsia="Arial" w:hAnsiTheme="minorHAnsi" w:cstheme="minorHAnsi"/>
          <w:b/>
          <w:bCs/>
          <w:sz w:val="24"/>
          <w:szCs w:val="24"/>
        </w:rPr>
      </w:pPr>
    </w:p>
    <w:p w:rsidR="005E70F3" w:rsidRPr="00746ABA" w:rsidRDefault="005E70F3" w:rsidP="005E70F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5E70F3" w:rsidRPr="00746ABA" w:rsidRDefault="005E70F3" w:rsidP="005E70F3">
      <w:pPr>
        <w:keepNext/>
        <w:keepLines/>
        <w:widowControl w:val="0"/>
        <w:outlineLvl w:val="5"/>
        <w:rPr>
          <w:rFonts w:asciiTheme="minorHAnsi" w:eastAsia="Arial" w:hAnsiTheme="minorHAnsi"/>
          <w:b/>
          <w:bCs/>
          <w:sz w:val="22"/>
          <w:szCs w:val="22"/>
        </w:rPr>
      </w:pPr>
    </w:p>
    <w:p w:rsidR="005E70F3" w:rsidRPr="00746ABA" w:rsidRDefault="005E70F3" w:rsidP="005E70F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5E70F3" w:rsidRPr="00746ABA" w:rsidRDefault="005E70F3" w:rsidP="005E70F3">
      <w:pPr>
        <w:keepNext/>
        <w:keepLines/>
        <w:widowControl w:val="0"/>
        <w:outlineLvl w:val="5"/>
        <w:rPr>
          <w:rFonts w:asciiTheme="minorHAnsi" w:eastAsia="Arial" w:hAnsiTheme="minorHAnsi"/>
          <w:b/>
          <w:bCs/>
          <w:sz w:val="22"/>
          <w:szCs w:val="22"/>
        </w:rPr>
      </w:pPr>
    </w:p>
    <w:p w:rsidR="005E70F3" w:rsidRPr="00746ABA" w:rsidRDefault="005E70F3" w:rsidP="005E70F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5E70F3" w:rsidRPr="00746ABA" w:rsidRDefault="005E70F3" w:rsidP="005E70F3">
      <w:pPr>
        <w:keepNext/>
        <w:keepLines/>
        <w:widowControl w:val="0"/>
        <w:outlineLvl w:val="5"/>
        <w:rPr>
          <w:rFonts w:asciiTheme="minorHAnsi" w:eastAsia="Arial" w:hAnsiTheme="minorHAnsi"/>
          <w:b/>
          <w:bCs/>
          <w:sz w:val="22"/>
          <w:szCs w:val="22"/>
        </w:rPr>
      </w:pPr>
    </w:p>
    <w:p w:rsidR="005E70F3" w:rsidRPr="00746ABA" w:rsidRDefault="005E70F3" w:rsidP="005E70F3">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w:t>
      </w:r>
    </w:p>
    <w:p w:rsidR="005E70F3" w:rsidRPr="00746ABA" w:rsidRDefault="005E70F3" w:rsidP="005E70F3">
      <w:pPr>
        <w:spacing w:before="120" w:after="120"/>
        <w:jc w:val="center"/>
        <w:outlineLvl w:val="0"/>
        <w:rPr>
          <w:rFonts w:cstheme="minorHAnsi"/>
          <w:b/>
          <w:sz w:val="24"/>
          <w:szCs w:val="24"/>
        </w:rPr>
      </w:pPr>
      <w:r w:rsidRPr="00746ABA">
        <w:rPr>
          <w:rFonts w:cstheme="minorHAnsi"/>
          <w:b/>
          <w:sz w:val="24"/>
          <w:szCs w:val="24"/>
        </w:rPr>
        <w:t>DICHIARA</w:t>
      </w:r>
    </w:p>
    <w:p w:rsidR="005E70F3" w:rsidRPr="00746ABA" w:rsidRDefault="005E70F3" w:rsidP="005E70F3">
      <w:pPr>
        <w:spacing w:before="120" w:after="120"/>
        <w:jc w:val="center"/>
        <w:outlineLvl w:val="0"/>
        <w:rPr>
          <w:rFonts w:cstheme="minorHAnsi"/>
          <w:b/>
          <w:sz w:val="22"/>
          <w:szCs w:val="22"/>
        </w:rPr>
      </w:pPr>
    </w:p>
    <w:p w:rsidR="005E70F3" w:rsidRPr="00746ABA" w:rsidRDefault="005E70F3" w:rsidP="005E70F3">
      <w:pPr>
        <w:spacing w:before="120" w:after="120"/>
        <w:jc w:val="both"/>
        <w:rPr>
          <w:rFonts w:cstheme="minorHAnsi"/>
          <w:b/>
          <w:sz w:val="24"/>
          <w:szCs w:val="24"/>
        </w:rPr>
      </w:pPr>
      <w:r w:rsidRPr="00746ABA">
        <w:rPr>
          <w:rFonts w:cstheme="minorHAnsi"/>
          <w:b/>
          <w:sz w:val="24"/>
          <w:szCs w:val="24"/>
        </w:rPr>
        <w:t xml:space="preserve">ai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rsidR="005E70F3" w:rsidRPr="00746ABA" w:rsidRDefault="005E70F3" w:rsidP="005E70F3">
      <w:pPr>
        <w:spacing w:before="120" w:after="120"/>
        <w:jc w:val="both"/>
        <w:rPr>
          <w:rFonts w:cstheme="minorHAnsi"/>
          <w:b/>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5E70F3" w:rsidRPr="00746ABA" w:rsidRDefault="005E70F3" w:rsidP="005E70F3">
      <w:pPr>
        <w:spacing w:before="120" w:after="120"/>
        <w:ind w:left="720"/>
        <w:contextualSpacing/>
        <w:jc w:val="both"/>
        <w:rPr>
          <w:rFonts w:cstheme="minorHAnsi"/>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5E70F3" w:rsidRPr="00746ABA" w:rsidRDefault="005E70F3" w:rsidP="005E70F3">
      <w:pPr>
        <w:autoSpaceDE w:val="0"/>
        <w:autoSpaceDN w:val="0"/>
        <w:adjustRightInd w:val="0"/>
        <w:spacing w:before="120" w:after="120"/>
        <w:ind w:left="1068"/>
        <w:contextualSpacing/>
        <w:jc w:val="both"/>
        <w:rPr>
          <w:rFonts w:cstheme="minorHAnsi"/>
          <w:sz w:val="24"/>
          <w:szCs w:val="24"/>
        </w:rPr>
      </w:pPr>
    </w:p>
    <w:p w:rsidR="005E70F3" w:rsidRPr="00746ABA" w:rsidRDefault="005E70F3" w:rsidP="005E70F3">
      <w:pPr>
        <w:numPr>
          <w:ilvl w:val="0"/>
          <w:numId w:val="1"/>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5E70F3" w:rsidRPr="00746ABA" w:rsidRDefault="005E70F3" w:rsidP="005E70F3">
      <w:pPr>
        <w:spacing w:after="120" w:line="276" w:lineRule="auto"/>
        <w:ind w:left="720"/>
        <w:contextualSpacing/>
        <w:jc w:val="both"/>
        <w:rPr>
          <w:rFonts w:eastAsia="Calibri" w:cstheme="minorHAnsi"/>
          <w:sz w:val="24"/>
          <w:szCs w:val="24"/>
        </w:rPr>
      </w:pPr>
    </w:p>
    <w:p w:rsidR="005E70F3" w:rsidRPr="00746ABA" w:rsidRDefault="005E70F3" w:rsidP="005E70F3">
      <w:pPr>
        <w:numPr>
          <w:ilvl w:val="0"/>
          <w:numId w:val="1"/>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5E70F3" w:rsidRPr="00746ABA" w:rsidRDefault="005E70F3" w:rsidP="005E70F3">
      <w:pPr>
        <w:rPr>
          <w:rFonts w:asciiTheme="minorHAnsi" w:eastAsia="Calibri" w:hAnsiTheme="minorHAnsi" w:cstheme="minorHAnsi"/>
          <w:sz w:val="24"/>
          <w:szCs w:val="24"/>
          <w:lang w:eastAsia="en-US"/>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rsidR="005E70F3" w:rsidRPr="00746ABA" w:rsidRDefault="005E70F3" w:rsidP="005E70F3">
      <w:pPr>
        <w:spacing w:before="120" w:after="120"/>
        <w:ind w:left="720"/>
        <w:contextualSpacing/>
        <w:jc w:val="both"/>
        <w:rPr>
          <w:rFonts w:cstheme="minorHAnsi"/>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5E70F3" w:rsidRPr="00746ABA" w:rsidRDefault="005E70F3" w:rsidP="005E70F3">
      <w:pPr>
        <w:ind w:left="708"/>
        <w:rPr>
          <w:rFonts w:cstheme="minorHAnsi"/>
          <w:sz w:val="24"/>
          <w:szCs w:val="24"/>
        </w:rPr>
      </w:pPr>
    </w:p>
    <w:p w:rsidR="005E70F3" w:rsidRPr="00746ABA" w:rsidRDefault="005E70F3" w:rsidP="005E70F3">
      <w:pPr>
        <w:spacing w:before="120" w:after="120"/>
        <w:ind w:left="720"/>
        <w:contextualSpacing/>
        <w:jc w:val="both"/>
        <w:rPr>
          <w:rFonts w:cstheme="minorHAnsi"/>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5E70F3" w:rsidRPr="00746ABA" w:rsidRDefault="005E70F3" w:rsidP="005E70F3">
      <w:pPr>
        <w:rPr>
          <w:rFonts w:asciiTheme="minorHAnsi" w:eastAsiaTheme="minorEastAsia" w:hAnsiTheme="minorHAnsi" w:cstheme="minorBidi"/>
          <w:b/>
          <w:sz w:val="22"/>
          <w:szCs w:val="22"/>
        </w:rPr>
      </w:pPr>
    </w:p>
    <w:p w:rsidR="005E70F3" w:rsidRPr="00746ABA" w:rsidRDefault="005E70F3" w:rsidP="005E70F3">
      <w:pPr>
        <w:contextualSpacing/>
        <w:rPr>
          <w:rFonts w:asciiTheme="minorHAnsi" w:hAnsiTheme="minorHAnsi" w:cstheme="minorHAnsi"/>
          <w:b/>
          <w:sz w:val="22"/>
          <w:szCs w:val="22"/>
        </w:rPr>
      </w:pPr>
    </w:p>
    <w:p w:rsidR="005E70F3" w:rsidRPr="00746ABA" w:rsidRDefault="005E70F3" w:rsidP="005E70F3">
      <w:pPr>
        <w:contextualSpacing/>
        <w:rPr>
          <w:rFonts w:asciiTheme="minorHAnsi" w:hAnsiTheme="minorHAnsi" w:cstheme="minorHAnsi"/>
          <w:sz w:val="22"/>
          <w:szCs w:val="22"/>
        </w:rPr>
      </w:pPr>
    </w:p>
    <w:p w:rsidR="005E70F3" w:rsidRPr="00746ABA" w:rsidRDefault="005E70F3" w:rsidP="005E70F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5E70F3" w:rsidRPr="00746ABA" w:rsidRDefault="005E70F3" w:rsidP="005E70F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5E70F3" w:rsidRPr="00746ABA" w:rsidRDefault="005E70F3" w:rsidP="005E70F3">
      <w:pPr>
        <w:tabs>
          <w:tab w:val="left" w:pos="6585"/>
        </w:tabs>
        <w:rPr>
          <w:rFonts w:asciiTheme="minorHAnsi" w:eastAsia="Calibri" w:hAnsiTheme="minorHAnsi" w:cstheme="minorHAnsi"/>
          <w:sz w:val="22"/>
          <w:szCs w:val="22"/>
          <w:lang w:eastAsia="en-US"/>
        </w:rPr>
      </w:pPr>
    </w:p>
    <w:p w:rsidR="005E70F3" w:rsidRPr="00746ABA" w:rsidRDefault="005E70F3" w:rsidP="005E70F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5E70F3" w:rsidRPr="00746ABA" w:rsidRDefault="005E70F3" w:rsidP="005E70F3">
      <w:pPr>
        <w:rPr>
          <w:rFonts w:asciiTheme="minorHAnsi" w:eastAsia="Calibri" w:hAnsiTheme="minorHAnsi" w:cstheme="minorHAnsi"/>
          <w:sz w:val="24"/>
          <w:szCs w:val="24"/>
          <w:lang w:eastAsia="en-US"/>
        </w:rPr>
      </w:pPr>
    </w:p>
    <w:p w:rsidR="005E70F3" w:rsidRDefault="005E70F3" w:rsidP="005E70F3">
      <w:pPr>
        <w:autoSpaceDE w:val="0"/>
        <w:spacing w:line="480" w:lineRule="auto"/>
        <w:jc w:val="both"/>
        <w:rPr>
          <w:rFonts w:ascii="Arial" w:hAnsi="Arial" w:cs="Arial"/>
          <w:sz w:val="18"/>
          <w:szCs w:val="18"/>
        </w:rPr>
      </w:pPr>
    </w:p>
    <w:p w:rsidR="005E70F3" w:rsidRPr="00FA1500" w:rsidRDefault="005E70F3" w:rsidP="005E70F3">
      <w:pPr>
        <w:autoSpaceDE w:val="0"/>
        <w:spacing w:line="480" w:lineRule="auto"/>
        <w:jc w:val="both"/>
        <w:rPr>
          <w:rFonts w:ascii="Arial" w:hAnsi="Arial" w:cs="Arial"/>
          <w:sz w:val="18"/>
          <w:szCs w:val="18"/>
        </w:rPr>
      </w:pPr>
    </w:p>
    <w:p w:rsidR="007E2A4F" w:rsidRDefault="007E2A4F"/>
    <w:sectPr w:rsidR="007E2A4F" w:rsidSect="00CE350D">
      <w:headerReference w:type="first" r:id="rId7"/>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D20" w:rsidRDefault="006F6D20" w:rsidP="00CE350D">
      <w:r>
        <w:separator/>
      </w:r>
    </w:p>
  </w:endnote>
  <w:endnote w:type="continuationSeparator" w:id="0">
    <w:p w:rsidR="006F6D20" w:rsidRDefault="006F6D20" w:rsidP="00CE3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D20" w:rsidRDefault="006F6D20" w:rsidP="00CE350D">
      <w:r>
        <w:separator/>
      </w:r>
    </w:p>
  </w:footnote>
  <w:footnote w:type="continuationSeparator" w:id="0">
    <w:p w:rsidR="006F6D20" w:rsidRDefault="006F6D20" w:rsidP="00CE35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50D" w:rsidRDefault="00CE350D">
    <w:pPr>
      <w:pStyle w:val="Intestazione"/>
    </w:pPr>
    <w:r w:rsidRPr="00CE350D">
      <w:rPr>
        <w:rFonts w:ascii="Calibri" w:eastAsia="Calibri" w:hAnsi="Calibri"/>
        <w:noProof/>
        <w:sz w:val="22"/>
        <w:szCs w:val="22"/>
      </w:rPr>
      <w:drawing>
        <wp:inline distT="0" distB="0" distL="0" distR="0" wp14:anchorId="3A8DAA44" wp14:editId="67C9BCCE">
          <wp:extent cx="6120130" cy="6477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477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BC"/>
    <w:rsid w:val="005E70F3"/>
    <w:rsid w:val="006F6D20"/>
    <w:rsid w:val="007E2A4F"/>
    <w:rsid w:val="00C352BC"/>
    <w:rsid w:val="00C67773"/>
    <w:rsid w:val="00CE35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EA23"/>
  <w15:chartTrackingRefBased/>
  <w15:docId w15:val="{DD8F3B3F-6759-4C65-8371-3F7C53A17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E70F3"/>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67773"/>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67773"/>
    <w:rPr>
      <w:rFonts w:ascii="Segoe UI" w:eastAsia="Times New Roman" w:hAnsi="Segoe UI" w:cs="Segoe UI"/>
      <w:sz w:val="18"/>
      <w:szCs w:val="18"/>
      <w:lang w:eastAsia="it-IT"/>
    </w:rPr>
  </w:style>
  <w:style w:type="paragraph" w:styleId="Intestazione">
    <w:name w:val="header"/>
    <w:basedOn w:val="Normale"/>
    <w:link w:val="IntestazioneCarattere"/>
    <w:uiPriority w:val="99"/>
    <w:unhideWhenUsed/>
    <w:rsid w:val="00CE350D"/>
    <w:pPr>
      <w:tabs>
        <w:tab w:val="center" w:pos="4819"/>
        <w:tab w:val="right" w:pos="9638"/>
      </w:tabs>
    </w:pPr>
  </w:style>
  <w:style w:type="character" w:customStyle="1" w:styleId="IntestazioneCarattere">
    <w:name w:val="Intestazione Carattere"/>
    <w:basedOn w:val="Carpredefinitoparagrafo"/>
    <w:link w:val="Intestazione"/>
    <w:uiPriority w:val="99"/>
    <w:rsid w:val="00CE350D"/>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CE350D"/>
    <w:pPr>
      <w:tabs>
        <w:tab w:val="center" w:pos="4819"/>
        <w:tab w:val="right" w:pos="9638"/>
      </w:tabs>
    </w:pPr>
  </w:style>
  <w:style w:type="character" w:customStyle="1" w:styleId="PidipaginaCarattere">
    <w:name w:val="Piè di pagina Carattere"/>
    <w:basedOn w:val="Carpredefinitoparagrafo"/>
    <w:link w:val="Pidipagina"/>
    <w:uiPriority w:val="99"/>
    <w:rsid w:val="00CE350D"/>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553</Words>
  <Characters>3158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Grisi</dc:creator>
  <cp:keywords/>
  <dc:description/>
  <cp:lastModifiedBy>Inv. N° 2332</cp:lastModifiedBy>
  <cp:revision>4</cp:revision>
  <cp:lastPrinted>2025-09-03T07:52:00Z</cp:lastPrinted>
  <dcterms:created xsi:type="dcterms:W3CDTF">2024-08-25T16:39:00Z</dcterms:created>
  <dcterms:modified xsi:type="dcterms:W3CDTF">2026-09-23T20:50:00Z</dcterms:modified>
</cp:coreProperties>
</file>